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57" w:rsidRPr="00B774E2" w:rsidRDefault="006E0A57" w:rsidP="006E0A57">
      <w:pPr>
        <w:spacing w:line="360" w:lineRule="auto"/>
        <w:jc w:val="center"/>
        <w:rPr>
          <w:rFonts w:asciiTheme="majorHAnsi" w:hAnsiTheme="majorHAnsi" w:cstheme="minorHAnsi"/>
          <w:smallCaps/>
          <w:sz w:val="24"/>
          <w:szCs w:val="24"/>
        </w:rPr>
      </w:pPr>
      <w:r w:rsidRPr="00B774E2">
        <w:rPr>
          <w:rFonts w:asciiTheme="majorHAnsi" w:hAnsiTheme="majorHAnsi" w:cstheme="minorHAnsi"/>
          <w:smallCaps/>
          <w:sz w:val="24"/>
          <w:szCs w:val="24"/>
        </w:rPr>
        <w:t>SPOROČILO ZA JAVNOST:</w:t>
      </w:r>
    </w:p>
    <w:p w:rsidR="006E0A57" w:rsidRPr="00B774E2" w:rsidRDefault="006E0A57" w:rsidP="006E0A57">
      <w:pPr>
        <w:spacing w:line="360" w:lineRule="auto"/>
        <w:jc w:val="center"/>
        <w:rPr>
          <w:rFonts w:asciiTheme="majorHAnsi" w:hAnsiTheme="majorHAnsi" w:cstheme="minorHAnsi"/>
          <w:sz w:val="24"/>
          <w:szCs w:val="24"/>
        </w:rPr>
      </w:pPr>
      <w:r w:rsidRPr="00B774E2">
        <w:rPr>
          <w:rFonts w:asciiTheme="majorHAnsi" w:hAnsiTheme="majorHAnsi" w:cstheme="minorHAnsi"/>
          <w:sz w:val="24"/>
          <w:szCs w:val="24"/>
        </w:rPr>
        <w:t xml:space="preserve">Razstavni projekt </w:t>
      </w:r>
      <w:r w:rsidRPr="00B774E2">
        <w:rPr>
          <w:rFonts w:asciiTheme="majorHAnsi" w:hAnsiTheme="majorHAnsi" w:cstheme="minorHAnsi"/>
          <w:b/>
          <w:sz w:val="24"/>
          <w:szCs w:val="24"/>
        </w:rPr>
        <w:t>ARS LOCI. UMETNOST V PROSTORU SVETEGA</w:t>
      </w:r>
      <w:r w:rsidR="002C7F3E" w:rsidRPr="00B774E2">
        <w:rPr>
          <w:rFonts w:asciiTheme="majorHAnsi" w:hAnsiTheme="majorHAnsi" w:cstheme="minorHAnsi"/>
          <w:b/>
          <w:sz w:val="24"/>
          <w:szCs w:val="24"/>
        </w:rPr>
        <w:t>202</w:t>
      </w:r>
      <w:r w:rsidR="00402A96">
        <w:rPr>
          <w:rFonts w:asciiTheme="majorHAnsi" w:hAnsiTheme="majorHAnsi" w:cstheme="minorHAnsi"/>
          <w:b/>
          <w:sz w:val="24"/>
          <w:szCs w:val="24"/>
        </w:rPr>
        <w:t>3</w:t>
      </w:r>
    </w:p>
    <w:p w:rsidR="006E0A57" w:rsidRPr="00B774E2" w:rsidRDefault="006E0A57" w:rsidP="006E0A57">
      <w:pPr>
        <w:jc w:val="center"/>
        <w:rPr>
          <w:rFonts w:asciiTheme="majorHAnsi" w:hAnsiTheme="majorHAnsi" w:cstheme="minorHAnsi"/>
          <w:sz w:val="24"/>
          <w:szCs w:val="24"/>
        </w:rPr>
      </w:pPr>
      <w:r w:rsidRPr="00B774E2">
        <w:rPr>
          <w:rFonts w:asciiTheme="majorHAnsi" w:hAnsiTheme="majorHAnsi" w:cstheme="minorHAnsi"/>
          <w:sz w:val="24"/>
          <w:szCs w:val="24"/>
        </w:rPr>
        <w:t>v cerkvi Device Marije v Bovcu</w:t>
      </w:r>
    </w:p>
    <w:p w:rsidR="006E0A57" w:rsidRPr="00B774E2" w:rsidRDefault="00402A96" w:rsidP="006E0A57">
      <w:pPr>
        <w:jc w:val="center"/>
        <w:rPr>
          <w:rFonts w:asciiTheme="majorHAnsi" w:hAnsiTheme="majorHAnsi" w:cstheme="minorHAnsi"/>
          <w:b/>
          <w:sz w:val="24"/>
          <w:szCs w:val="24"/>
        </w:rPr>
      </w:pPr>
      <w:r>
        <w:rPr>
          <w:rFonts w:asciiTheme="majorHAnsi" w:hAnsiTheme="majorHAnsi" w:cstheme="minorHAnsi"/>
          <w:b/>
          <w:sz w:val="24"/>
          <w:szCs w:val="24"/>
        </w:rPr>
        <w:t>MAJA ŠUBIC IN SIMON MLAKAR</w:t>
      </w:r>
      <w:r w:rsidR="007B2F24" w:rsidRPr="00B774E2">
        <w:rPr>
          <w:rFonts w:asciiTheme="majorHAnsi" w:hAnsiTheme="majorHAnsi" w:cstheme="minorHAnsi"/>
          <w:b/>
          <w:sz w:val="24"/>
          <w:szCs w:val="24"/>
        </w:rPr>
        <w:t xml:space="preserve">: </w:t>
      </w:r>
      <w:r>
        <w:rPr>
          <w:rFonts w:asciiTheme="majorHAnsi" w:hAnsiTheme="majorHAnsi" w:cstheme="minorHAnsi"/>
          <w:b/>
          <w:sz w:val="24"/>
          <w:szCs w:val="24"/>
        </w:rPr>
        <w:t>Kaj le mislijo?</w:t>
      </w:r>
      <w:r w:rsidR="007B2F24" w:rsidRPr="00B774E2">
        <w:rPr>
          <w:rFonts w:asciiTheme="majorHAnsi" w:hAnsiTheme="majorHAnsi" w:cstheme="minorHAnsi"/>
          <w:b/>
          <w:sz w:val="24"/>
          <w:szCs w:val="24"/>
        </w:rPr>
        <w:t xml:space="preserve"> (</w:t>
      </w:r>
      <w:r>
        <w:rPr>
          <w:rFonts w:asciiTheme="majorHAnsi" w:hAnsiTheme="majorHAnsi" w:cstheme="minorHAnsi"/>
          <w:b/>
          <w:sz w:val="24"/>
          <w:szCs w:val="24"/>
        </w:rPr>
        <w:t>8</w:t>
      </w:r>
      <w:r w:rsidR="007B2F24" w:rsidRPr="00B774E2">
        <w:rPr>
          <w:rFonts w:asciiTheme="majorHAnsi" w:hAnsiTheme="majorHAnsi" w:cstheme="minorHAnsi"/>
          <w:b/>
          <w:sz w:val="24"/>
          <w:szCs w:val="24"/>
        </w:rPr>
        <w:t>.</w:t>
      </w:r>
      <w:r>
        <w:rPr>
          <w:rFonts w:asciiTheme="majorHAnsi" w:hAnsiTheme="majorHAnsi" w:cstheme="minorHAnsi"/>
          <w:b/>
          <w:sz w:val="24"/>
          <w:szCs w:val="24"/>
        </w:rPr>
        <w:t xml:space="preserve"> 7</w:t>
      </w:r>
      <w:r w:rsidR="006E0A57" w:rsidRPr="00B774E2">
        <w:rPr>
          <w:rFonts w:asciiTheme="majorHAnsi" w:hAnsiTheme="majorHAnsi" w:cstheme="minorHAnsi"/>
          <w:b/>
          <w:sz w:val="24"/>
          <w:szCs w:val="24"/>
        </w:rPr>
        <w:t xml:space="preserve">. – </w:t>
      </w:r>
      <w:r>
        <w:rPr>
          <w:rFonts w:asciiTheme="majorHAnsi" w:hAnsiTheme="majorHAnsi" w:cstheme="minorHAnsi"/>
          <w:b/>
          <w:sz w:val="24"/>
          <w:szCs w:val="24"/>
        </w:rPr>
        <w:t>20</w:t>
      </w:r>
      <w:r w:rsidR="007B2F24" w:rsidRPr="00B774E2">
        <w:rPr>
          <w:rFonts w:asciiTheme="majorHAnsi" w:hAnsiTheme="majorHAnsi" w:cstheme="minorHAnsi"/>
          <w:b/>
          <w:sz w:val="24"/>
          <w:szCs w:val="24"/>
        </w:rPr>
        <w:t>. 8. 202</w:t>
      </w:r>
      <w:r>
        <w:rPr>
          <w:rFonts w:asciiTheme="majorHAnsi" w:hAnsiTheme="majorHAnsi" w:cstheme="minorHAnsi"/>
          <w:b/>
          <w:sz w:val="24"/>
          <w:szCs w:val="24"/>
        </w:rPr>
        <w:t>3</w:t>
      </w:r>
      <w:r w:rsidR="006E0A57" w:rsidRPr="00B774E2">
        <w:rPr>
          <w:rFonts w:asciiTheme="majorHAnsi" w:hAnsiTheme="majorHAnsi" w:cstheme="minorHAnsi"/>
          <w:b/>
          <w:sz w:val="24"/>
          <w:szCs w:val="24"/>
        </w:rPr>
        <w:t>)</w:t>
      </w:r>
    </w:p>
    <w:p w:rsidR="006E0A57" w:rsidRPr="00B774E2" w:rsidRDefault="006E0A57" w:rsidP="006E0A57">
      <w:pPr>
        <w:jc w:val="center"/>
        <w:rPr>
          <w:rFonts w:asciiTheme="majorHAnsi" w:hAnsiTheme="majorHAnsi" w:cstheme="minorHAnsi"/>
          <w:b/>
          <w:sz w:val="24"/>
          <w:szCs w:val="24"/>
        </w:rPr>
      </w:pPr>
      <w:r w:rsidRPr="00B774E2">
        <w:rPr>
          <w:rFonts w:asciiTheme="majorHAnsi" w:hAnsiTheme="majorHAnsi" w:cstheme="minorHAnsi"/>
          <w:b/>
          <w:sz w:val="24"/>
          <w:szCs w:val="24"/>
        </w:rPr>
        <w:t xml:space="preserve">Otvoritev razstave: </w:t>
      </w:r>
      <w:r w:rsidR="00402A96">
        <w:rPr>
          <w:rFonts w:asciiTheme="majorHAnsi" w:hAnsiTheme="majorHAnsi" w:cstheme="minorHAnsi"/>
          <w:b/>
          <w:sz w:val="24"/>
          <w:szCs w:val="24"/>
        </w:rPr>
        <w:t>8</w:t>
      </w:r>
      <w:r w:rsidR="002C5AD6" w:rsidRPr="00B774E2">
        <w:rPr>
          <w:rFonts w:asciiTheme="majorHAnsi" w:hAnsiTheme="majorHAnsi" w:cstheme="minorHAnsi"/>
          <w:b/>
          <w:sz w:val="24"/>
          <w:szCs w:val="24"/>
        </w:rPr>
        <w:t>. j</w:t>
      </w:r>
      <w:r w:rsidR="00402A96">
        <w:rPr>
          <w:rFonts w:asciiTheme="majorHAnsi" w:hAnsiTheme="majorHAnsi" w:cstheme="minorHAnsi"/>
          <w:b/>
          <w:sz w:val="24"/>
          <w:szCs w:val="24"/>
        </w:rPr>
        <w:t>ulija</w:t>
      </w:r>
      <w:r w:rsidR="007B2F24" w:rsidRPr="00B774E2">
        <w:rPr>
          <w:rFonts w:asciiTheme="majorHAnsi" w:hAnsiTheme="majorHAnsi" w:cstheme="minorHAnsi"/>
          <w:b/>
          <w:sz w:val="24"/>
          <w:szCs w:val="24"/>
        </w:rPr>
        <w:t xml:space="preserve"> 202</w:t>
      </w:r>
      <w:r w:rsidR="00402A96">
        <w:rPr>
          <w:rFonts w:asciiTheme="majorHAnsi" w:hAnsiTheme="majorHAnsi" w:cstheme="minorHAnsi"/>
          <w:b/>
          <w:sz w:val="24"/>
          <w:szCs w:val="24"/>
        </w:rPr>
        <w:t>3</w:t>
      </w:r>
      <w:r w:rsidRPr="00B774E2">
        <w:rPr>
          <w:rFonts w:asciiTheme="majorHAnsi" w:hAnsiTheme="majorHAnsi" w:cstheme="minorHAnsi"/>
          <w:b/>
          <w:sz w:val="24"/>
          <w:szCs w:val="24"/>
        </w:rPr>
        <w:t xml:space="preserve"> ob 20. uri</w:t>
      </w:r>
    </w:p>
    <w:p w:rsidR="002C7F3E" w:rsidRPr="00C5626D" w:rsidRDefault="00402A96" w:rsidP="00B774E2">
      <w:pPr>
        <w:jc w:val="both"/>
        <w:rPr>
          <w:rFonts w:ascii="Cambria" w:hAnsi="Cambria"/>
        </w:rPr>
      </w:pPr>
      <w:r w:rsidRPr="00C5626D">
        <w:rPr>
          <w:rFonts w:ascii="Cambria" w:hAnsi="Cambria"/>
        </w:rPr>
        <w:t>Štirinajst</w:t>
      </w:r>
      <w:r w:rsidR="007B2F24" w:rsidRPr="00C5626D">
        <w:rPr>
          <w:rFonts w:ascii="Cambria" w:hAnsi="Cambria"/>
        </w:rPr>
        <w:t>a</w:t>
      </w:r>
      <w:r w:rsidR="00A11155" w:rsidRPr="00C5626D">
        <w:rPr>
          <w:rFonts w:ascii="Cambria" w:hAnsi="Cambria"/>
        </w:rPr>
        <w:t xml:space="preserve"> razstava tradicionalnega ciklusa razstav </w:t>
      </w:r>
      <w:r w:rsidR="00A11155" w:rsidRPr="00C5626D">
        <w:rPr>
          <w:rFonts w:ascii="Cambria" w:hAnsi="Cambria"/>
          <w:i/>
        </w:rPr>
        <w:t>Ars loci. Umetnost v prostoru svetega</w:t>
      </w:r>
      <w:r w:rsidR="00A11155" w:rsidRPr="00C5626D">
        <w:rPr>
          <w:rFonts w:ascii="Cambria" w:hAnsi="Cambria"/>
        </w:rPr>
        <w:t xml:space="preserve"> v ambientu poznogotske cerkve Device Marije v Bovcu </w:t>
      </w:r>
      <w:r w:rsidR="00F63FC9" w:rsidRPr="00C5626D">
        <w:rPr>
          <w:rFonts w:ascii="Cambria" w:hAnsi="Cambria"/>
        </w:rPr>
        <w:t xml:space="preserve">letos </w:t>
      </w:r>
      <w:r w:rsidR="00A11155" w:rsidRPr="00C5626D">
        <w:rPr>
          <w:rFonts w:ascii="Cambria" w:hAnsi="Cambria"/>
        </w:rPr>
        <w:t xml:space="preserve">predstavlja dela </w:t>
      </w:r>
      <w:r w:rsidRPr="00C5626D">
        <w:rPr>
          <w:rFonts w:ascii="Cambria" w:hAnsi="Cambria"/>
        </w:rPr>
        <w:t>akademske slikarke Maje Šubic in akademskega slikarja Simona Mlakarja.</w:t>
      </w:r>
      <w:r w:rsidR="002C7F3E" w:rsidRPr="00C5626D">
        <w:rPr>
          <w:rFonts w:ascii="Cambria" w:hAnsi="Cambria"/>
        </w:rPr>
        <w:t xml:space="preserve"> Razstava </w:t>
      </w:r>
      <w:r w:rsidRPr="00C5626D">
        <w:rPr>
          <w:rFonts w:ascii="Cambria" w:hAnsi="Cambria"/>
          <w:i/>
        </w:rPr>
        <w:t>Kaj le mislijo?</w:t>
      </w:r>
      <w:r w:rsidRPr="00C5626D">
        <w:rPr>
          <w:rFonts w:ascii="Cambria" w:hAnsi="Cambria" w:cs="Times New Roman"/>
        </w:rPr>
        <w:t xml:space="preserve">je skupni razstavni projekt dveh </w:t>
      </w:r>
      <w:r w:rsidR="00C5626D" w:rsidRPr="00C5626D">
        <w:rPr>
          <w:rFonts w:ascii="Cambria" w:hAnsi="Cambria" w:cs="Times New Roman"/>
        </w:rPr>
        <w:t xml:space="preserve">uveljavljenih </w:t>
      </w:r>
      <w:r w:rsidRPr="00C5626D">
        <w:rPr>
          <w:rFonts w:ascii="Cambria" w:hAnsi="Cambria" w:cs="Times New Roman"/>
        </w:rPr>
        <w:t xml:space="preserve">škofjeloških umetnikov, </w:t>
      </w:r>
      <w:r w:rsidR="00C5626D" w:rsidRPr="00C5626D">
        <w:rPr>
          <w:rFonts w:ascii="Cambria" w:hAnsi="Cambria" w:cs="Times New Roman"/>
        </w:rPr>
        <w:t>ki nas bo popeljal nazaj v naravo in preteklost, fizično in simbolno.</w:t>
      </w:r>
    </w:p>
    <w:p w:rsidR="00B774E2" w:rsidRPr="00C5626D" w:rsidRDefault="00C5626D" w:rsidP="00B774E2">
      <w:pPr>
        <w:jc w:val="both"/>
        <w:rPr>
          <w:rFonts w:ascii="Cambria" w:hAnsi="Cambria"/>
        </w:rPr>
      </w:pPr>
      <w:r w:rsidRPr="00C5626D">
        <w:rPr>
          <w:rFonts w:ascii="Cambria" w:hAnsi="Cambria"/>
        </w:rPr>
        <w:t>Maja Šubic je akademska slikarka, ki se v svojem ustvarjanju z izbiro motivov in vsebine ozira v preteklost, prav tako s tehniko freske, v kateri ustvarja. Le-ta v današnjem času ni tako pogosto v uporabi, saj zahteva specifično znanje in zato je toliko bolj privlačna in zanimiva. Maja Šubic se z uporabo tradicionalne freske navezuje na njeno bogato zgodovino in pripovednost, oplemeniti pa jo s svojim slogom in sodobnim pridihom. Ljubezen do freske je razvila že v mladosti, vanjo jo je vpeljal njen oče, slikar Ive Šubic, ki na svojo hči ni prenesel le slikarskega talenta, temveč tudi svoje znanje in strast do ustvarjanja. Predstavljena umetniška dela je Maja Šubic ustvarila prav posebej za to razstavo in jih kot instalacijo razporedila po cerkvi Device Marije. Svojo doktorsko dizertacijo, ki jo ravnokar piše, je posvetila preučevanju upodobitev svetega Krištofa, ki je tudi idejna podlaga za to razstavo, pri kateri pa izpostavlja podobe živali, upodobljene ob tem svetniku.</w:t>
      </w:r>
    </w:p>
    <w:p w:rsidR="00C5626D" w:rsidRPr="00C5626D" w:rsidRDefault="00C5626D" w:rsidP="00B774E2">
      <w:pPr>
        <w:jc w:val="both"/>
        <w:rPr>
          <w:rFonts w:ascii="Cambria" w:hAnsi="Cambria"/>
        </w:rPr>
      </w:pPr>
      <w:r w:rsidRPr="00C5626D">
        <w:rPr>
          <w:rFonts w:ascii="Cambria" w:hAnsi="Cambria"/>
        </w:rPr>
        <w:t xml:space="preserve">Simon Mlakar je sicer vsestranski umetnik in v svojem opusu je obravnaval že veliko število različnih likovnih zvrsti, tematik ter motivov, od krajinskih vedut, tihožitij, stiliziranih figuralnih kompozicij, delavskih prizorov do prizorov različnih političnih manifestacij. Na spletni strani Loškega muzeja so zapisali, da Simon Mlakar »v svojih delih komentar družbe širi tudi na kontekst sodobne urbane potrošniške družbe…«. In ta kontekst je, čeprav morda na prvi pogled ne tako očitno, vpleten tudi v serijo mojstrsko izvedenih risb. S svojimi deli nam Mlakar pričara lepoto tam, kjer je skoraj zagotovo nismo pričakovali in sicer v podobah nam vsakdanje živali – krave. </w:t>
      </w:r>
      <w:bookmarkStart w:id="0" w:name="_GoBack"/>
      <w:bookmarkEnd w:id="0"/>
      <w:r w:rsidRPr="00C5626D">
        <w:rPr>
          <w:rFonts w:ascii="Cambria" w:hAnsi="Cambria"/>
        </w:rPr>
        <w:t>Sam je začel opazovati ta velika bitja in v njih videl njihovo mirnost in miroljubnost. Skozi svoje realistične upodobitve, ki preko risbe in uporabe oglja delujejo še toliko bolj pristne in naravne, nam umetnik pokaže krave kot čudovito mirne, vase zazrte živali. Tudi sam svoje risbe razume »kot kontemplacijo o naravi in bitjih, ki sobivajo z nami«, saj se vedno bolj zaveda, kako soodvisni smo.</w:t>
      </w:r>
    </w:p>
    <w:p w:rsidR="00A11155" w:rsidRPr="00B774E2" w:rsidRDefault="00C5626D" w:rsidP="00B774E2">
      <w:pPr>
        <w:jc w:val="center"/>
        <w:rPr>
          <w:rFonts w:asciiTheme="majorHAnsi" w:hAnsiTheme="majorHAnsi"/>
          <w:b/>
        </w:rPr>
      </w:pPr>
      <w:r>
        <w:rPr>
          <w:rFonts w:asciiTheme="majorHAnsi" w:hAnsiTheme="majorHAnsi"/>
          <w:b/>
        </w:rPr>
        <w:t>O avtorjih</w:t>
      </w:r>
    </w:p>
    <w:p w:rsidR="00C5626D" w:rsidRPr="00C5626D" w:rsidRDefault="00C5626D" w:rsidP="00440C2C">
      <w:pPr>
        <w:spacing w:after="0"/>
        <w:jc w:val="both"/>
        <w:rPr>
          <w:rFonts w:asciiTheme="majorHAnsi" w:hAnsiTheme="majorHAnsi"/>
        </w:rPr>
      </w:pPr>
      <w:r w:rsidRPr="00440C2C">
        <w:rPr>
          <w:rFonts w:asciiTheme="majorHAnsi" w:hAnsiTheme="majorHAnsi"/>
          <w:b/>
        </w:rPr>
        <w:t>Maja Šubic</w:t>
      </w:r>
      <w:r w:rsidRPr="00C5626D">
        <w:rPr>
          <w:rFonts w:asciiTheme="majorHAnsi" w:hAnsiTheme="majorHAnsi"/>
        </w:rPr>
        <w:t xml:space="preserve"> je študirala je slikarstvo na Akademiji za likovno umetnost v Ljubljani, kjer je leta 1990diplomirala pri prof. Emeriku Bernardu. Po akademiji se je začela intenzivneje ukvarjati s</w:t>
      </w:r>
    </w:p>
    <w:p w:rsidR="00C5626D" w:rsidRPr="00C5626D" w:rsidRDefault="00C5626D" w:rsidP="00440C2C">
      <w:pPr>
        <w:spacing w:after="0"/>
        <w:jc w:val="both"/>
        <w:rPr>
          <w:rFonts w:asciiTheme="majorHAnsi" w:hAnsiTheme="majorHAnsi"/>
        </w:rPr>
      </w:pPr>
      <w:r w:rsidRPr="00C5626D">
        <w:rPr>
          <w:rFonts w:asciiTheme="majorHAnsi" w:hAnsiTheme="majorHAnsi"/>
        </w:rPr>
        <w:t>freskoslikarstvom in knjižno ilustracijo. Je ena redkih v Sloveniji, ki se danes še ukvarjajo s</w:t>
      </w:r>
    </w:p>
    <w:p w:rsidR="00C5626D" w:rsidRPr="00C5626D" w:rsidRDefault="00C5626D" w:rsidP="00440C2C">
      <w:pPr>
        <w:spacing w:after="0"/>
        <w:jc w:val="both"/>
        <w:rPr>
          <w:rFonts w:asciiTheme="majorHAnsi" w:hAnsiTheme="majorHAnsi"/>
        </w:rPr>
      </w:pPr>
      <w:r w:rsidRPr="00C5626D">
        <w:rPr>
          <w:rFonts w:asciiTheme="majorHAnsi" w:hAnsiTheme="majorHAnsi"/>
        </w:rPr>
        <w:t>tradicionalno fresko. To historično zvrst stenskega slikarstva uporablja v kontekstu sodobnih</w:t>
      </w:r>
    </w:p>
    <w:p w:rsidR="00C5626D" w:rsidRPr="00C5626D" w:rsidRDefault="00C5626D" w:rsidP="00440C2C">
      <w:pPr>
        <w:spacing w:after="0"/>
        <w:jc w:val="both"/>
        <w:rPr>
          <w:rFonts w:asciiTheme="majorHAnsi" w:hAnsiTheme="majorHAnsi"/>
        </w:rPr>
      </w:pPr>
      <w:r w:rsidRPr="00C5626D">
        <w:rPr>
          <w:rFonts w:asciiTheme="majorHAnsi" w:hAnsiTheme="majorHAnsi"/>
        </w:rPr>
        <w:t xml:space="preserve">slikarskih praks, razvila je tudi posebno obliko prenosne freske, ki deluje kot samostojen, mobilenobjekt. Veliko se posveča knjižni ilustraciji. Ilustrirala je preko 20 samostojnih knjižnih izdaj, rednoobjavlja v najvidnejših slovenskih otroških in mladinskih revijah. Njena velika strast je proučevanjenarave, predvsem živali, zato se na to temo poleg upodabljanja večkrat loteva </w:t>
      </w:r>
      <w:r w:rsidRPr="00C5626D">
        <w:rPr>
          <w:rFonts w:asciiTheme="majorHAnsi" w:hAnsiTheme="majorHAnsi"/>
        </w:rPr>
        <w:lastRenderedPageBreak/>
        <w:t>pisanja poljudnihbesedil in raznih didaktično usmerjenih ugank, ki jih objavlja predvsem v otroškem in mladinskemrevijalnem tisku. Njeno ustvarjanje obsega tudi dela v akvarelni in grafični tehniki. Zadnja leta sepojavlja v vlogi scenaristke in ilustratorke pri projektih, povezanih z animiranim filmom.Kot samostojna ustvarjalka živi in dela v Škofji Loki in v Poljanah.</w:t>
      </w:r>
    </w:p>
    <w:p w:rsidR="00C5626D" w:rsidRDefault="00C5626D" w:rsidP="00C5626D">
      <w:pPr>
        <w:spacing w:line="240" w:lineRule="auto"/>
        <w:jc w:val="both"/>
        <w:rPr>
          <w:rFonts w:asciiTheme="majorHAnsi" w:hAnsiTheme="majorHAnsi"/>
        </w:rPr>
      </w:pPr>
      <w:r w:rsidRPr="00C5626D">
        <w:rPr>
          <w:rFonts w:asciiTheme="majorHAnsi" w:hAnsiTheme="majorHAnsi"/>
        </w:rPr>
        <w:t>(vir</w:t>
      </w:r>
      <w:r w:rsidR="00440C2C">
        <w:rPr>
          <w:rFonts w:asciiTheme="majorHAnsi" w:hAnsiTheme="majorHAnsi"/>
        </w:rPr>
        <w:t xml:space="preserve">: </w:t>
      </w:r>
      <w:hyperlink r:id="rId4" w:history="1">
        <w:r w:rsidR="00440C2C" w:rsidRPr="003F56E4">
          <w:rPr>
            <w:rStyle w:val="Hiperpovezava"/>
            <w:rFonts w:asciiTheme="majorHAnsi" w:hAnsiTheme="majorHAnsi"/>
          </w:rPr>
          <w:t>https://www.obrazislovenskihpokrajin.si/oseba/subic-maja/</w:t>
        </w:r>
      </w:hyperlink>
      <w:r w:rsidRPr="00C5626D">
        <w:rPr>
          <w:rFonts w:asciiTheme="majorHAnsi" w:hAnsiTheme="majorHAnsi"/>
        </w:rPr>
        <w:t>,</w:t>
      </w:r>
      <w:hyperlink r:id="rId5" w:history="1">
        <w:r w:rsidR="00440C2C" w:rsidRPr="003F56E4">
          <w:rPr>
            <w:rStyle w:val="Hiperpovezava"/>
            <w:rFonts w:asciiTheme="majorHAnsi" w:hAnsiTheme="majorHAnsi"/>
          </w:rPr>
          <w:t>https://www.loski-muzej.si/spletni-arhiv-zusl/maja-subic/</w:t>
        </w:r>
      </w:hyperlink>
      <w:r w:rsidRPr="00C5626D">
        <w:rPr>
          <w:rFonts w:asciiTheme="majorHAnsi" w:hAnsiTheme="majorHAnsi"/>
        </w:rPr>
        <w:t>)</w:t>
      </w:r>
    </w:p>
    <w:p w:rsidR="00C5626D" w:rsidRPr="00C5626D" w:rsidRDefault="00C5626D" w:rsidP="00440C2C">
      <w:pPr>
        <w:spacing w:after="0"/>
        <w:jc w:val="both"/>
        <w:rPr>
          <w:rFonts w:asciiTheme="majorHAnsi" w:hAnsiTheme="majorHAnsi"/>
        </w:rPr>
      </w:pPr>
      <w:r w:rsidRPr="00440C2C">
        <w:rPr>
          <w:rFonts w:asciiTheme="majorHAnsi" w:hAnsiTheme="majorHAnsi"/>
          <w:b/>
        </w:rPr>
        <w:t>Simon Mlakar</w:t>
      </w:r>
      <w:r w:rsidRPr="00C5626D">
        <w:rPr>
          <w:rFonts w:asciiTheme="majorHAnsi" w:hAnsiTheme="majorHAnsi"/>
        </w:rPr>
        <w:t xml:space="preserve"> je leta 1980 diplomiral na Akademiji za likovno umetnost v Ljubljani, smer slikarstvo primentorju Andreju Jemcu. Mlakar je avtor, ki v svojih delih že od nekdaj zavzema kritično držo donekaterih tem iz slovenske (pol)pretekle zgodovine in se znotraj tega ukvarja tudi s pojmomnacionalnega. Likovna publika ga pozna po hudomušnih, včasih celo provokativnih vsebinah,formalno izhajajočih iz tradicije poparta. Čeprav se po večini ukvarja s stiliziranimi figuralnimikompozicijami, upodablja tudi krajine in tihožitja. Posebnost Mlakarjevih postopkov je v tem, dadvodimezionalne likovne organizme razvija v prostorske instalacije, ob tem pa ostaja zvest svojimslikarskim izkušnjam. V svoji delih komentar stanja družbe širi tudi na kontekst sodobne urbanepotrošniške družbe, kamor vpelje tudi humor in estetiko poparta.Je član Zveze društev slovenskih likovnih ustvarjalcev (ZDSLU) in likovni pedagog na Osnovni šoliCvetka Golarja v Škofji Loki-mestu, kjer tudi sicer živi in dela.</w:t>
      </w:r>
    </w:p>
    <w:p w:rsidR="00440C2C" w:rsidRDefault="00C5626D" w:rsidP="00440C2C">
      <w:pPr>
        <w:spacing w:line="240" w:lineRule="auto"/>
        <w:jc w:val="both"/>
        <w:rPr>
          <w:rFonts w:asciiTheme="majorHAnsi" w:hAnsiTheme="majorHAnsi"/>
        </w:rPr>
      </w:pPr>
      <w:r w:rsidRPr="00C5626D">
        <w:rPr>
          <w:rFonts w:asciiTheme="majorHAnsi" w:hAnsiTheme="majorHAnsi"/>
        </w:rPr>
        <w:t xml:space="preserve">(vir: </w:t>
      </w:r>
      <w:hyperlink r:id="rId6" w:history="1">
        <w:r w:rsidR="00440C2C" w:rsidRPr="003F56E4">
          <w:rPr>
            <w:rStyle w:val="Hiperpovezava"/>
            <w:rFonts w:asciiTheme="majorHAnsi" w:hAnsiTheme="majorHAnsi"/>
          </w:rPr>
          <w:t>https://www.obrazislovenskihpokrajin.si/hu/oseba/mlakar-simon/</w:t>
        </w:r>
      </w:hyperlink>
      <w:r w:rsidRPr="00C5626D">
        <w:rPr>
          <w:rFonts w:asciiTheme="majorHAnsi" w:hAnsiTheme="majorHAnsi"/>
        </w:rPr>
        <w:t>,</w:t>
      </w:r>
      <w:hyperlink r:id="rId7" w:history="1">
        <w:r w:rsidR="00440C2C" w:rsidRPr="003F56E4">
          <w:rPr>
            <w:rStyle w:val="Hiperpovezava"/>
            <w:rFonts w:asciiTheme="majorHAnsi" w:hAnsiTheme="majorHAnsi"/>
          </w:rPr>
          <w:t>https://www.loski-muzej.si/spletni-arhiv-zusl/simon-mlakar/</w:t>
        </w:r>
      </w:hyperlink>
      <w:r w:rsidR="00440C2C" w:rsidRPr="00C5626D">
        <w:rPr>
          <w:rFonts w:asciiTheme="majorHAnsi" w:hAnsiTheme="majorHAnsi"/>
        </w:rPr>
        <w:t>)</w:t>
      </w:r>
    </w:p>
    <w:p w:rsidR="00440C2C" w:rsidRPr="00C5626D" w:rsidRDefault="00440C2C" w:rsidP="00440C2C">
      <w:pPr>
        <w:spacing w:line="240" w:lineRule="auto"/>
        <w:jc w:val="both"/>
        <w:rPr>
          <w:rFonts w:asciiTheme="majorHAnsi" w:hAnsiTheme="majorHAnsi"/>
        </w:rPr>
      </w:pPr>
    </w:p>
    <w:p w:rsidR="00A11155" w:rsidRPr="00B774E2" w:rsidRDefault="006E0A57" w:rsidP="003D0AAE">
      <w:pPr>
        <w:jc w:val="center"/>
        <w:rPr>
          <w:rFonts w:asciiTheme="majorHAnsi" w:hAnsiTheme="majorHAnsi" w:cstheme="minorHAnsi"/>
          <w:b/>
        </w:rPr>
      </w:pPr>
      <w:r w:rsidRPr="00B774E2">
        <w:rPr>
          <w:rFonts w:asciiTheme="majorHAnsi" w:hAnsiTheme="majorHAnsi" w:cstheme="minorHAnsi"/>
          <w:b/>
        </w:rPr>
        <w:t xml:space="preserve">kuratorka razstave: </w:t>
      </w:r>
      <w:r w:rsidR="00A11155" w:rsidRPr="00B774E2">
        <w:rPr>
          <w:rFonts w:asciiTheme="majorHAnsi" w:hAnsiTheme="majorHAnsi" w:cstheme="minorHAnsi"/>
          <w:b/>
        </w:rPr>
        <w:t>Daša Čopi</w:t>
      </w:r>
    </w:p>
    <w:p w:rsidR="00A11155" w:rsidRPr="00B774E2" w:rsidRDefault="006E0A57" w:rsidP="003D0AAE">
      <w:pPr>
        <w:jc w:val="center"/>
        <w:rPr>
          <w:rFonts w:asciiTheme="majorHAnsi" w:hAnsiTheme="majorHAnsi" w:cstheme="minorHAnsi"/>
          <w:b/>
        </w:rPr>
      </w:pPr>
      <w:r w:rsidRPr="00B774E2">
        <w:rPr>
          <w:rFonts w:asciiTheme="majorHAnsi" w:hAnsiTheme="majorHAnsi" w:cstheme="minorHAnsi"/>
          <w:b/>
        </w:rPr>
        <w:t>tehnična izvedba: Zoran Kašca</w:t>
      </w:r>
    </w:p>
    <w:p w:rsidR="00A6242A" w:rsidRPr="00B774E2" w:rsidRDefault="006E0A57" w:rsidP="003D0AAE">
      <w:pPr>
        <w:jc w:val="center"/>
        <w:rPr>
          <w:rFonts w:asciiTheme="majorHAnsi" w:hAnsiTheme="majorHAnsi" w:cstheme="minorHAnsi"/>
          <w:b/>
        </w:rPr>
      </w:pPr>
      <w:r w:rsidRPr="00B774E2">
        <w:rPr>
          <w:rFonts w:asciiTheme="majorHAnsi" w:hAnsiTheme="majorHAnsi" w:cstheme="minorHAnsi"/>
          <w:b/>
        </w:rPr>
        <w:t xml:space="preserve">informacije: </w:t>
      </w:r>
      <w:r w:rsidR="00A11155" w:rsidRPr="00B774E2">
        <w:rPr>
          <w:rFonts w:asciiTheme="majorHAnsi" w:hAnsiTheme="majorHAnsi" w:cstheme="minorHAnsi"/>
          <w:b/>
        </w:rPr>
        <w:t>dasa.copi@gmail.com</w:t>
      </w:r>
      <w:r w:rsidRPr="00B774E2">
        <w:rPr>
          <w:rFonts w:asciiTheme="majorHAnsi" w:hAnsiTheme="majorHAnsi" w:cstheme="minorHAnsi"/>
          <w:b/>
        </w:rPr>
        <w:t xml:space="preserve"> / </w:t>
      </w:r>
      <w:r w:rsidR="00A11155" w:rsidRPr="00B774E2">
        <w:rPr>
          <w:rFonts w:asciiTheme="majorHAnsi" w:hAnsiTheme="majorHAnsi" w:cstheme="minorHAnsi"/>
          <w:b/>
        </w:rPr>
        <w:t>040 396 806</w:t>
      </w:r>
    </w:p>
    <w:sectPr w:rsidR="00A6242A" w:rsidRPr="00B774E2" w:rsidSect="00140B6B">
      <w:pgSz w:w="11906" w:h="16838"/>
      <w:pgMar w:top="1135"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E0A57"/>
    <w:rsid w:val="00027597"/>
    <w:rsid w:val="0007307D"/>
    <w:rsid w:val="00140B6B"/>
    <w:rsid w:val="00242E00"/>
    <w:rsid w:val="00253EF1"/>
    <w:rsid w:val="002C5AD6"/>
    <w:rsid w:val="002C7F3E"/>
    <w:rsid w:val="003D0AAE"/>
    <w:rsid w:val="00402A96"/>
    <w:rsid w:val="00440C2C"/>
    <w:rsid w:val="004B6B3E"/>
    <w:rsid w:val="006E0A57"/>
    <w:rsid w:val="00724D7A"/>
    <w:rsid w:val="00725A7F"/>
    <w:rsid w:val="007449B2"/>
    <w:rsid w:val="007B2F24"/>
    <w:rsid w:val="007E6A9D"/>
    <w:rsid w:val="008A1E0C"/>
    <w:rsid w:val="009F0B86"/>
    <w:rsid w:val="00A11155"/>
    <w:rsid w:val="00A6242A"/>
    <w:rsid w:val="00AC3B98"/>
    <w:rsid w:val="00B00E92"/>
    <w:rsid w:val="00B025B9"/>
    <w:rsid w:val="00B774E2"/>
    <w:rsid w:val="00BA336D"/>
    <w:rsid w:val="00C5626D"/>
    <w:rsid w:val="00D93F85"/>
    <w:rsid w:val="00DA6876"/>
    <w:rsid w:val="00E36AC5"/>
    <w:rsid w:val="00EE42D7"/>
    <w:rsid w:val="00F04B80"/>
    <w:rsid w:val="00F63FC9"/>
    <w:rsid w:val="00FA539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6242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B2F24"/>
    <w:pPr>
      <w:spacing w:after="0" w:line="240" w:lineRule="auto"/>
    </w:pPr>
    <w:rPr>
      <w:rFonts w:ascii="Arial" w:eastAsia="Times New Roman" w:hAnsi="Arial" w:cs="Times New Roman"/>
      <w:szCs w:val="20"/>
      <w:lang w:eastAsia="sl-SI"/>
    </w:rPr>
  </w:style>
  <w:style w:type="character" w:customStyle="1" w:styleId="TelobesedilaZnak">
    <w:name w:val="Telo besedila Znak"/>
    <w:basedOn w:val="Privzetapisavaodstavka"/>
    <w:link w:val="Telobesedila"/>
    <w:rsid w:val="007B2F24"/>
    <w:rPr>
      <w:rFonts w:ascii="Arial" w:eastAsia="Times New Roman" w:hAnsi="Arial" w:cs="Times New Roman"/>
      <w:szCs w:val="20"/>
      <w:lang w:eastAsia="sl-SI"/>
    </w:rPr>
  </w:style>
  <w:style w:type="paragraph" w:styleId="Golobesedilo">
    <w:name w:val="Plain Text"/>
    <w:basedOn w:val="Navaden"/>
    <w:link w:val="GolobesediloZnak"/>
    <w:uiPriority w:val="99"/>
    <w:unhideWhenUsed/>
    <w:rsid w:val="00C5626D"/>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rsid w:val="00C5626D"/>
    <w:rPr>
      <w:rFonts w:ascii="Calibri" w:hAnsi="Calibri"/>
      <w:szCs w:val="21"/>
    </w:rPr>
  </w:style>
  <w:style w:type="character" w:styleId="Hiperpovezava">
    <w:name w:val="Hyperlink"/>
    <w:basedOn w:val="Privzetapisavaodstavka"/>
    <w:uiPriority w:val="99"/>
    <w:unhideWhenUsed/>
    <w:rsid w:val="00440C2C"/>
    <w:rPr>
      <w:color w:val="0000FF" w:themeColor="hyperlink"/>
      <w:u w:val="single"/>
    </w:rPr>
  </w:style>
  <w:style w:type="character" w:customStyle="1" w:styleId="UnresolvedMention">
    <w:name w:val="Unresolved Mention"/>
    <w:basedOn w:val="Privzetapisavaodstavka"/>
    <w:uiPriority w:val="99"/>
    <w:semiHidden/>
    <w:unhideWhenUsed/>
    <w:rsid w:val="00440C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oski-muzej.si/spletni-arhiv-zusl/simon-mlak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brazislovenskihpokrajin.si/hu/oseba/mlakar-simon/" TargetMode="External"/><Relationship Id="rId5" Type="http://schemas.openxmlformats.org/officeDocument/2006/relationships/hyperlink" Target="https://www.loski-muzej.si/spletni-arhiv-zusl/maja-subic/" TargetMode="External"/><Relationship Id="rId4" Type="http://schemas.openxmlformats.org/officeDocument/2006/relationships/hyperlink" Target="https://www.obrazislovenskihpokrajin.si/oseba/subic-maja/"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dc:creator>
  <cp:lastModifiedBy>Dušan</cp:lastModifiedBy>
  <cp:revision>2</cp:revision>
  <cp:lastPrinted>2023-07-01T15:12:00Z</cp:lastPrinted>
  <dcterms:created xsi:type="dcterms:W3CDTF">2023-07-02T11:18:00Z</dcterms:created>
  <dcterms:modified xsi:type="dcterms:W3CDTF">2023-07-02T11:18:00Z</dcterms:modified>
</cp:coreProperties>
</file>